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9640"/>
      </w:tblGrid>
      <w:tr w:rsidR="00CB61FE" w:rsidRPr="00097C0D" w:rsidTr="00CB61FE">
        <w:tc>
          <w:tcPr>
            <w:tcW w:w="5210" w:type="dxa"/>
          </w:tcPr>
          <w:p w:rsidR="00CB61FE" w:rsidRDefault="00CB61FE" w:rsidP="00CB61FE">
            <w:pPr>
              <w:pStyle w:val="a3"/>
              <w:ind w:firstLine="0"/>
            </w:pPr>
          </w:p>
        </w:tc>
        <w:tc>
          <w:tcPr>
            <w:tcW w:w="5211" w:type="dxa"/>
          </w:tcPr>
          <w:tbl>
            <w:tblPr>
              <w:tblW w:w="4257" w:type="dxa"/>
              <w:tblInd w:w="5167" w:type="dxa"/>
              <w:tblLook w:val="01E0" w:firstRow="1" w:lastRow="1" w:firstColumn="1" w:lastColumn="1" w:noHBand="0" w:noVBand="0"/>
            </w:tblPr>
            <w:tblGrid>
              <w:gridCol w:w="2271"/>
              <w:gridCol w:w="1986"/>
            </w:tblGrid>
            <w:tr w:rsidR="00CB61FE" w:rsidRPr="00097C0D" w:rsidTr="00C75A27">
              <w:tc>
                <w:tcPr>
                  <w:tcW w:w="4257" w:type="dxa"/>
                  <w:gridSpan w:val="2"/>
                </w:tcPr>
                <w:p w:rsidR="00CB61FE" w:rsidRPr="00097C0D" w:rsidRDefault="00CB61FE" w:rsidP="002E7132">
                  <w:pPr>
                    <w:ind w:firstLine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097C0D">
                    <w:rPr>
                      <w:rFonts w:cs="Times New Roman"/>
                      <w:sz w:val="26"/>
                      <w:szCs w:val="26"/>
                    </w:rPr>
                    <w:t>УТВЕРЖДАЮ</w:t>
                  </w:r>
                </w:p>
              </w:tc>
            </w:tr>
            <w:tr w:rsidR="00CB61FE" w:rsidRPr="00097C0D" w:rsidTr="00C75A27">
              <w:tc>
                <w:tcPr>
                  <w:tcW w:w="4257" w:type="dxa"/>
                  <w:gridSpan w:val="2"/>
                </w:tcPr>
                <w:p w:rsidR="00C75A27" w:rsidRPr="00097C0D" w:rsidRDefault="00CB61FE" w:rsidP="002E7132">
                  <w:pPr>
                    <w:ind w:firstLine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097C0D">
                    <w:rPr>
                      <w:rFonts w:cs="Times New Roman"/>
                      <w:sz w:val="26"/>
                      <w:szCs w:val="26"/>
                    </w:rPr>
                    <w:t xml:space="preserve">Руководитель Управления Федеральной налоговой службы </w:t>
                  </w:r>
                </w:p>
                <w:p w:rsidR="00CB61FE" w:rsidRPr="00097C0D" w:rsidRDefault="00CB61FE" w:rsidP="002E7132">
                  <w:pPr>
                    <w:ind w:firstLine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097C0D">
                    <w:rPr>
                      <w:rFonts w:cs="Times New Roman"/>
                      <w:sz w:val="26"/>
                      <w:szCs w:val="26"/>
                    </w:rPr>
                    <w:t>по Ульяновской области</w:t>
                  </w:r>
                </w:p>
              </w:tc>
            </w:tr>
            <w:tr w:rsidR="00CB61FE" w:rsidRPr="00097C0D" w:rsidTr="00C75A27">
              <w:trPr>
                <w:trHeight w:val="228"/>
              </w:trPr>
              <w:tc>
                <w:tcPr>
                  <w:tcW w:w="2271" w:type="dxa"/>
                  <w:tcBorders>
                    <w:bottom w:val="single" w:sz="4" w:space="0" w:color="auto"/>
                  </w:tcBorders>
                </w:tcPr>
                <w:p w:rsidR="00CB61FE" w:rsidRPr="00097C0D" w:rsidRDefault="00CB61FE" w:rsidP="002E7132">
                  <w:pPr>
                    <w:tabs>
                      <w:tab w:val="right" w:pos="1927"/>
                    </w:tabs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986" w:type="dxa"/>
                  <w:vAlign w:val="bottom"/>
                </w:tcPr>
                <w:p w:rsidR="00CB61FE" w:rsidRPr="00097C0D" w:rsidRDefault="00C75A27" w:rsidP="002E7132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  <w:r w:rsidRPr="00097C0D">
                    <w:rPr>
                      <w:rFonts w:cs="Times New Roman"/>
                      <w:sz w:val="26"/>
                      <w:szCs w:val="26"/>
                    </w:rPr>
                    <w:t>Г.Х. Апсалямов</w:t>
                  </w:r>
                </w:p>
              </w:tc>
            </w:tr>
            <w:tr w:rsidR="00CB61FE" w:rsidRPr="00097C0D" w:rsidTr="00C75A27">
              <w:trPr>
                <w:trHeight w:val="193"/>
              </w:trPr>
              <w:tc>
                <w:tcPr>
                  <w:tcW w:w="2271" w:type="dxa"/>
                  <w:tcBorders>
                    <w:top w:val="single" w:sz="4" w:space="0" w:color="auto"/>
                  </w:tcBorders>
                </w:tcPr>
                <w:p w:rsidR="00CB61FE" w:rsidRPr="00097C0D" w:rsidRDefault="00CB61FE" w:rsidP="002E7132">
                  <w:pPr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986" w:type="dxa"/>
                  <w:vAlign w:val="bottom"/>
                </w:tcPr>
                <w:p w:rsidR="00CB61FE" w:rsidRPr="00097C0D" w:rsidRDefault="00CB61FE" w:rsidP="002E7132">
                  <w:pPr>
                    <w:jc w:val="right"/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</w:tr>
            <w:tr w:rsidR="00CB61FE" w:rsidRPr="00097C0D" w:rsidTr="00C75A27">
              <w:trPr>
                <w:trHeight w:val="453"/>
              </w:trPr>
              <w:tc>
                <w:tcPr>
                  <w:tcW w:w="4257" w:type="dxa"/>
                  <w:gridSpan w:val="2"/>
                </w:tcPr>
                <w:p w:rsidR="00CB61FE" w:rsidRPr="00097C0D" w:rsidRDefault="00CB61FE" w:rsidP="00C75A27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  <w:r w:rsidRPr="00097C0D">
                    <w:rPr>
                      <w:rFonts w:cs="Times New Roman"/>
                      <w:sz w:val="26"/>
                      <w:szCs w:val="26"/>
                    </w:rPr>
                    <w:t>«_____» ________________ 202</w:t>
                  </w:r>
                  <w:r w:rsidR="00C75A27" w:rsidRPr="00097C0D">
                    <w:rPr>
                      <w:rFonts w:cs="Times New Roman"/>
                      <w:sz w:val="26"/>
                      <w:szCs w:val="26"/>
                    </w:rPr>
                    <w:t>3</w:t>
                  </w:r>
                  <w:r w:rsidRPr="00097C0D">
                    <w:rPr>
                      <w:rFonts w:cs="Times New Roman"/>
                      <w:sz w:val="26"/>
                      <w:szCs w:val="26"/>
                    </w:rPr>
                    <w:t xml:space="preserve"> г.</w:t>
                  </w:r>
                </w:p>
              </w:tc>
            </w:tr>
          </w:tbl>
          <w:p w:rsidR="00CB61FE" w:rsidRPr="00097C0D" w:rsidRDefault="00CB61FE" w:rsidP="00CB61FE">
            <w:pPr>
              <w:pStyle w:val="a3"/>
              <w:ind w:firstLine="0"/>
            </w:pPr>
          </w:p>
        </w:tc>
      </w:tr>
    </w:tbl>
    <w:p w:rsidR="009129AC" w:rsidRPr="00097C0D" w:rsidRDefault="009129AC" w:rsidP="00CB61FE">
      <w:pPr>
        <w:pStyle w:val="a3"/>
      </w:pPr>
    </w:p>
    <w:p w:rsidR="00FA5269" w:rsidRPr="00097C0D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097C0D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Должностной регламент</w:t>
      </w:r>
    </w:p>
    <w:p w:rsidR="007926BF" w:rsidRPr="00097C0D" w:rsidRDefault="004B0A4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CB61FE" w:rsidRPr="00097C0D" w:rsidRDefault="00CB61FE" w:rsidP="00CB61FE">
      <w:pPr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отдела процессного взыскания задолженности</w:t>
      </w:r>
    </w:p>
    <w:p w:rsidR="00CB61FE" w:rsidRPr="00097C0D" w:rsidRDefault="00CB61FE" w:rsidP="00CB61FE">
      <w:pPr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097C0D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C0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B0A42" w:rsidRPr="00097C0D" w:rsidRDefault="004B0A42" w:rsidP="004B0A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0A42" w:rsidRPr="00097C0D" w:rsidRDefault="004B0A42" w:rsidP="008E168F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CB61FE" w:rsidRPr="00097C0D">
        <w:rPr>
          <w:rFonts w:cs="Times New Roman"/>
          <w:sz w:val="26"/>
          <w:szCs w:val="26"/>
        </w:rPr>
        <w:t>отдела процессного взыскания задолженности Управления Федеральной налоговой службы</w:t>
      </w:r>
      <w:proofErr w:type="gramEnd"/>
      <w:r w:rsidR="00CB61FE" w:rsidRPr="00097C0D">
        <w:rPr>
          <w:rFonts w:cs="Times New Roman"/>
          <w:sz w:val="26"/>
          <w:szCs w:val="26"/>
        </w:rPr>
        <w:t xml:space="preserve"> по Ульяновской области </w:t>
      </w:r>
      <w:r w:rsidRPr="00097C0D">
        <w:rPr>
          <w:rFonts w:cs="Times New Roman"/>
          <w:sz w:val="26"/>
          <w:szCs w:val="26"/>
        </w:rPr>
        <w:t>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B0A42" w:rsidRPr="00097C0D" w:rsidRDefault="004B0A42" w:rsidP="00111DC5">
      <w:pPr>
        <w:autoSpaceDE w:val="0"/>
        <w:autoSpaceDN w:val="0"/>
        <w:adjustRightInd w:val="0"/>
        <w:ind w:firstLine="0"/>
        <w:rPr>
          <w:rFonts w:ascii="Helv" w:hAnsi="Helv" w:cs="Helv"/>
          <w:color w:val="000000"/>
          <w:sz w:val="20"/>
          <w:szCs w:val="20"/>
        </w:rPr>
      </w:pPr>
      <w:r w:rsidRPr="00097C0D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 w:rsidR="00AC32E2" w:rsidRPr="00097C0D">
        <w:rPr>
          <w:rFonts w:cs="Times New Roman"/>
          <w:sz w:val="26"/>
          <w:szCs w:val="26"/>
        </w:rPr>
        <w:t>дарственной гражданской службы»</w:t>
      </w:r>
      <w:r w:rsidRPr="00097C0D">
        <w:rPr>
          <w:rFonts w:cs="Times New Roman"/>
          <w:sz w:val="26"/>
          <w:szCs w:val="26"/>
        </w:rPr>
        <w:t xml:space="preserve"> - </w:t>
      </w:r>
      <w:r w:rsidR="008E168F" w:rsidRPr="00D344E4">
        <w:rPr>
          <w:rFonts w:cs="Times New Roman"/>
          <w:sz w:val="26"/>
          <w:szCs w:val="26"/>
        </w:rPr>
        <w:t>11-3-4-071</w:t>
      </w:r>
      <w:r w:rsidRPr="00097C0D">
        <w:rPr>
          <w:rFonts w:cs="Times New Roman"/>
          <w:bCs/>
          <w:sz w:val="26"/>
          <w:szCs w:val="26"/>
        </w:rPr>
        <w:t>.</w:t>
      </w:r>
    </w:p>
    <w:p w:rsidR="004B0A42" w:rsidRPr="00097C0D" w:rsidRDefault="004B0A42" w:rsidP="004B0A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C0D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1.3. Вид профессиональной служебной деятельности государственного налогового инспектора: регулирование в сфере урегулирование задолженности. </w:t>
      </w: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1.4. Назначение на должность и освобождение от должности государственного налогового инспектора осуществляются </w:t>
      </w:r>
      <w:r w:rsidR="00CB61FE" w:rsidRPr="00097C0D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1.5. Государственный налоговый инспектор отдела непосредственно подчиняется начальнику отдела либо лицу, исполняющему его обязанности.</w:t>
      </w:r>
    </w:p>
    <w:p w:rsidR="004B0A42" w:rsidRDefault="004B0A42" w:rsidP="008E168F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111DC5" w:rsidRPr="00097C0D">
        <w:rPr>
          <w:rFonts w:cs="Times New Roman"/>
          <w:sz w:val="26"/>
          <w:szCs w:val="26"/>
        </w:rPr>
        <w:t>государственного налогового инспектора</w:t>
      </w:r>
      <w:r w:rsidR="00CB61FE" w:rsidRPr="00097C0D">
        <w:rPr>
          <w:rFonts w:cs="Times New Roman"/>
          <w:sz w:val="26"/>
          <w:szCs w:val="26"/>
        </w:rPr>
        <w:t xml:space="preserve"> либо старшего государственного налогового инспектора</w:t>
      </w:r>
      <w:r w:rsidRPr="00097C0D">
        <w:rPr>
          <w:rFonts w:cs="Times New Roman"/>
          <w:sz w:val="26"/>
          <w:szCs w:val="26"/>
        </w:rPr>
        <w:t>.</w:t>
      </w:r>
    </w:p>
    <w:p w:rsidR="008E168F" w:rsidRPr="007A71BC" w:rsidRDefault="008E168F" w:rsidP="008E16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государственного налогового инспектора</w:t>
      </w:r>
      <w:r w:rsidRPr="009153F2">
        <w:rPr>
          <w:rFonts w:cs="Times New Roman"/>
          <w:sz w:val="26"/>
          <w:szCs w:val="26"/>
        </w:rPr>
        <w:t>.</w:t>
      </w:r>
    </w:p>
    <w:p w:rsidR="008E168F" w:rsidRPr="00097C0D" w:rsidRDefault="008E168F" w:rsidP="008E168F">
      <w:pPr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C0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97C0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lastRenderedPageBreak/>
        <w:t>2.1. Наличие высшего образования.</w:t>
      </w:r>
    </w:p>
    <w:p w:rsidR="004B0A42" w:rsidRPr="00097C0D" w:rsidRDefault="004B0A42" w:rsidP="004B0A42">
      <w:pPr>
        <w:widowControl w:val="0"/>
        <w:rPr>
          <w:rFonts w:cs="Times New Roman"/>
          <w:spacing w:val="-2"/>
          <w:sz w:val="26"/>
          <w:szCs w:val="26"/>
        </w:rPr>
      </w:pPr>
      <w:r w:rsidRPr="00097C0D">
        <w:rPr>
          <w:rFonts w:cs="Times New Roman"/>
          <w:spacing w:val="-2"/>
          <w:sz w:val="26"/>
          <w:szCs w:val="26"/>
        </w:rPr>
        <w:t>2.2. </w:t>
      </w:r>
      <w:proofErr w:type="gramStart"/>
      <w:r w:rsidRPr="00097C0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097C0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097C0D">
          <w:rPr>
            <w:rFonts w:cs="Times New Roman"/>
            <w:sz w:val="26"/>
            <w:szCs w:val="26"/>
          </w:rPr>
          <w:t>Конституции</w:t>
        </w:r>
      </w:hyperlink>
      <w:r w:rsidRPr="00097C0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097C0D">
          <w:rPr>
            <w:rFonts w:cs="Times New Roman"/>
            <w:sz w:val="26"/>
            <w:szCs w:val="26"/>
          </w:rPr>
          <w:t>закона</w:t>
        </w:r>
      </w:hyperlink>
      <w:r w:rsidRPr="00097C0D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097C0D">
          <w:rPr>
            <w:rFonts w:cs="Times New Roman"/>
            <w:sz w:val="26"/>
            <w:szCs w:val="26"/>
          </w:rPr>
          <w:t>закона</w:t>
        </w:r>
      </w:hyperlink>
      <w:r w:rsidRPr="00097C0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97C0D">
          <w:rPr>
            <w:rFonts w:cs="Times New Roman"/>
            <w:sz w:val="26"/>
            <w:szCs w:val="26"/>
          </w:rPr>
          <w:t>закона</w:t>
        </w:r>
      </w:hyperlink>
      <w:r w:rsidRPr="00097C0D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097C0D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097C0D">
        <w:rPr>
          <w:rFonts w:cs="Times New Roman"/>
          <w:spacing w:val="-2"/>
          <w:sz w:val="26"/>
          <w:szCs w:val="26"/>
        </w:rPr>
        <w:t>.</w:t>
      </w:r>
    </w:p>
    <w:p w:rsidR="004B0A42" w:rsidRPr="00097C0D" w:rsidRDefault="004B0A42" w:rsidP="004B0A42">
      <w:pPr>
        <w:widowControl w:val="0"/>
        <w:rPr>
          <w:sz w:val="26"/>
          <w:szCs w:val="26"/>
        </w:rPr>
      </w:pPr>
      <w:r w:rsidRPr="00097C0D">
        <w:rPr>
          <w:rFonts w:cs="Times New Roman"/>
          <w:sz w:val="26"/>
          <w:szCs w:val="26"/>
        </w:rPr>
        <w:t>2.3. Наличие профессиональных знаний:</w:t>
      </w:r>
      <w:r w:rsidRPr="00097C0D">
        <w:t xml:space="preserve"> </w:t>
      </w:r>
      <w:proofErr w:type="gramStart"/>
      <w:r w:rsidRPr="00097C0D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C75A27" w:rsidRPr="00097C0D">
        <w:rPr>
          <w:sz w:val="26"/>
          <w:szCs w:val="26"/>
        </w:rPr>
        <w:t xml:space="preserve"> </w:t>
      </w:r>
      <w:r w:rsidR="00C75A27" w:rsidRPr="00097C0D">
        <w:rPr>
          <w:rFonts w:cs="Times New Roman"/>
          <w:bCs/>
          <w:sz w:val="26"/>
          <w:szCs w:val="26"/>
        </w:rPr>
        <w:t>Федеральный закон от 14.07.2022 N 263-ФЗ "О внесении изменений в части первую и вторую Налогового кодекса Российской Федерации".</w:t>
      </w:r>
      <w:r w:rsidRPr="00097C0D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097C0D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Гражданский кодекс Российской Федерации (часть первая); Закон Российской Федерации от 21 марта 1991 г. № 943-1 «О налоговых органах Российской Федерации»;</w:t>
      </w:r>
      <w:proofErr w:type="gramEnd"/>
      <w:r w:rsidRPr="00097C0D">
        <w:rPr>
          <w:sz w:val="26"/>
          <w:szCs w:val="26"/>
        </w:rPr>
        <w:t xml:space="preserve"> </w:t>
      </w:r>
      <w:r w:rsidR="00AC32E2" w:rsidRPr="00097C0D">
        <w:rPr>
          <w:sz w:val="26"/>
          <w:szCs w:val="26"/>
        </w:rPr>
        <w:t>П</w:t>
      </w:r>
      <w:r w:rsidRPr="00097C0D">
        <w:rPr>
          <w:sz w:val="26"/>
          <w:szCs w:val="26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97C0D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97C0D">
        <w:rPr>
          <w:sz w:val="26"/>
          <w:szCs w:val="26"/>
        </w:rPr>
        <w:t xml:space="preserve"> </w:t>
      </w:r>
      <w:proofErr w:type="gramStart"/>
      <w:r w:rsidRPr="00097C0D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AC32E2" w:rsidRPr="00097C0D">
        <w:rPr>
          <w:sz w:val="26"/>
          <w:szCs w:val="26"/>
        </w:rPr>
        <w:t>логовых деклараций (расчетов)».</w:t>
      </w:r>
      <w:proofErr w:type="gramEnd"/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0A42" w:rsidRPr="00097C0D" w:rsidRDefault="004B0A42" w:rsidP="004B0A4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2.3.</w:t>
      </w:r>
      <w:r w:rsidR="00F12D9B" w:rsidRPr="00097C0D">
        <w:rPr>
          <w:rFonts w:cs="Times New Roman"/>
          <w:sz w:val="26"/>
          <w:szCs w:val="26"/>
        </w:rPr>
        <w:t>1</w:t>
      </w:r>
      <w:r w:rsidRPr="00097C0D">
        <w:rPr>
          <w:rFonts w:cs="Times New Roman"/>
          <w:sz w:val="26"/>
          <w:szCs w:val="26"/>
        </w:rPr>
        <w:t>. </w:t>
      </w:r>
      <w:proofErr w:type="gramStart"/>
      <w:r w:rsidRPr="00097C0D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097C0D">
        <w:rPr>
          <w:rFonts w:cs="Times New Roman"/>
          <w:sz w:val="26"/>
          <w:szCs w:val="26"/>
        </w:rPr>
        <w:t xml:space="preserve"> </w:t>
      </w:r>
      <w:proofErr w:type="gramStart"/>
      <w:r w:rsidRPr="00097C0D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097C0D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</w:t>
      </w:r>
      <w:r w:rsidRPr="00097C0D">
        <w:rPr>
          <w:rFonts w:cs="Times New Roman"/>
          <w:sz w:val="26"/>
          <w:szCs w:val="26"/>
        </w:rPr>
        <w:lastRenderedPageBreak/>
        <w:t>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4B0A42" w:rsidRPr="00097C0D" w:rsidRDefault="004B0A42" w:rsidP="004B0A4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7C0D">
        <w:rPr>
          <w:rFonts w:cs="Times New Roman"/>
          <w:spacing w:val="-2"/>
          <w:sz w:val="26"/>
          <w:szCs w:val="26"/>
        </w:rPr>
        <w:t>2.4. </w:t>
      </w:r>
      <w:proofErr w:type="gramStart"/>
      <w:r w:rsidRPr="00097C0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097C0D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097C0D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4B0A42" w:rsidRPr="00097C0D" w:rsidRDefault="004B0A42" w:rsidP="004B0A4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97C0D">
        <w:rPr>
          <w:rFonts w:cs="Times New Roman"/>
          <w:sz w:val="26"/>
          <w:szCs w:val="26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B0A42" w:rsidRPr="00097C0D" w:rsidRDefault="004B0A42" w:rsidP="004B0A4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3.1.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 w:rsidR="007324C5" w:rsidRPr="00097C0D">
        <w:rPr>
          <w:rFonts w:cs="Times New Roman"/>
          <w:sz w:val="26"/>
          <w:szCs w:val="26"/>
        </w:rPr>
        <w:t>Управление</w:t>
      </w:r>
      <w:r w:rsidRPr="00097C0D">
        <w:rPr>
          <w:rFonts w:cs="Times New Roman"/>
          <w:sz w:val="26"/>
          <w:szCs w:val="26"/>
        </w:rPr>
        <w:t>, на государственного налогового инспектора возлагаются следующие обязанности: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rFonts w:eastAsia="Calibri"/>
          <w:sz w:val="26"/>
          <w:szCs w:val="26"/>
        </w:rPr>
        <w:t>соблюдает порядок, правомерности и сроков применения мер принудительного взыскания, установленных Налоговым кодексом Российской Федерации, а также соблюдает сроки рекомендуемых соответствующими письмами ФНС России, рекомендациями, планами мероприятий и т.д.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осуществляет ежедневный мониторинг состояния, динамики и причин образования задолженности по налогам, сборам и другим платежам в бюджетную систему РФ;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осуществляет ежедневный мониторинг по своевременности принятия мер принудительного взыскания с помощью режима «Контроль и статистика»;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ежедневно собирает сведения о должниках;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rFonts w:cs="Times New Roman"/>
          <w:sz w:val="26"/>
          <w:szCs w:val="26"/>
        </w:rPr>
        <w:t>проводит взыскание налога, сбора, пеней, штрафов в соответствии со ст. 45 НК РФ</w:t>
      </w:r>
      <w:r w:rsidR="00C8384F" w:rsidRPr="00097C0D">
        <w:rPr>
          <w:rFonts w:cs="Times New Roman"/>
          <w:sz w:val="26"/>
          <w:szCs w:val="26"/>
        </w:rPr>
        <w:t xml:space="preserve"> </w:t>
      </w:r>
      <w:r w:rsidR="00C8384F" w:rsidRPr="00097C0D">
        <w:rPr>
          <w:sz w:val="26"/>
          <w:szCs w:val="26"/>
        </w:rPr>
        <w:t xml:space="preserve">в условиях внедрения </w:t>
      </w:r>
      <w:r w:rsidR="00E818C1">
        <w:rPr>
          <w:sz w:val="26"/>
          <w:szCs w:val="26"/>
        </w:rPr>
        <w:t>Единого налогового счета (</w:t>
      </w:r>
      <w:r w:rsidR="00C8384F" w:rsidRPr="00097C0D">
        <w:rPr>
          <w:sz w:val="26"/>
          <w:szCs w:val="26"/>
        </w:rPr>
        <w:t>ЕНС</w:t>
      </w:r>
      <w:r w:rsidR="00E818C1">
        <w:rPr>
          <w:sz w:val="26"/>
          <w:szCs w:val="26"/>
        </w:rPr>
        <w:t>)</w:t>
      </w:r>
      <w:r w:rsidR="00C8384F" w:rsidRPr="00097C0D">
        <w:rPr>
          <w:sz w:val="26"/>
          <w:szCs w:val="26"/>
        </w:rPr>
        <w:t>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формирует решения на лицевые счета в отношении бюджетных и муниципальных учреждений (ст. 46 НК РФ)</w:t>
      </w:r>
      <w:r w:rsidR="00C8384F" w:rsidRPr="00097C0D">
        <w:rPr>
          <w:sz w:val="26"/>
          <w:szCs w:val="26"/>
        </w:rPr>
        <w:t xml:space="preserve"> в условиях внедрения ЕНС;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 xml:space="preserve">направляет решения в Управление Федерального казначейства </w:t>
      </w:r>
      <w:r w:rsidR="00E818C1">
        <w:rPr>
          <w:sz w:val="26"/>
          <w:szCs w:val="26"/>
        </w:rPr>
        <w:t xml:space="preserve">(далее – УФК) </w:t>
      </w:r>
      <w:r w:rsidRPr="00097C0D">
        <w:rPr>
          <w:sz w:val="26"/>
          <w:szCs w:val="26"/>
        </w:rPr>
        <w:t>и Министерство финансов</w:t>
      </w:r>
      <w:r w:rsidR="00C8384F" w:rsidRPr="00097C0D">
        <w:rPr>
          <w:sz w:val="26"/>
          <w:szCs w:val="26"/>
        </w:rPr>
        <w:t xml:space="preserve"> в условиях внедрения ЕНС;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направляет решение на уточнение сумм задолженности, в случае произведенной оплаты по исполнительному листу или решению, вынесенному налоговым органом в УФК или Министерство финансов</w:t>
      </w:r>
      <w:r w:rsidR="00C8384F" w:rsidRPr="00097C0D">
        <w:rPr>
          <w:sz w:val="26"/>
          <w:szCs w:val="26"/>
        </w:rPr>
        <w:t xml:space="preserve"> в условиях внедрения ЕНС;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своевременно осуществляет отправку почтовой корреспонденции в адрес налогоплательщиков, в сроки, установленные Налоговым кодексом РФ;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lastRenderedPageBreak/>
        <w:t>своевременно и на постоянной основе заполняет информационный ресурс, проставляет отметку о вручении по вынесенным док</w:t>
      </w:r>
      <w:r w:rsidR="00BA18C8" w:rsidRPr="00097C0D">
        <w:rPr>
          <w:sz w:val="26"/>
          <w:szCs w:val="26"/>
        </w:rPr>
        <w:t>ументам в соответствии со ст.46</w:t>
      </w:r>
      <w:r w:rsidRPr="00097C0D">
        <w:rPr>
          <w:sz w:val="26"/>
          <w:szCs w:val="26"/>
        </w:rPr>
        <w:t xml:space="preserve"> НК РФ;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своевременно и достоверно вносит в информационные ресурсы </w:t>
      </w:r>
      <w:r w:rsidR="00C8384F" w:rsidRPr="00097C0D">
        <w:rPr>
          <w:sz w:val="26"/>
          <w:szCs w:val="26"/>
        </w:rPr>
        <w:t>Управления</w:t>
      </w:r>
      <w:r w:rsidRPr="00097C0D">
        <w:rPr>
          <w:sz w:val="26"/>
          <w:szCs w:val="26"/>
        </w:rPr>
        <w:t xml:space="preserve"> сведения о документах, направляемых в УФК, Министерство финансов и суды в соответствии со ст.46 НК РФ</w:t>
      </w:r>
      <w:r w:rsidR="00C8384F" w:rsidRPr="00097C0D">
        <w:rPr>
          <w:sz w:val="26"/>
          <w:szCs w:val="26"/>
        </w:rPr>
        <w:t>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формирует  показатели раздела II «Учет работы по взысканию налогов, сборов, пеней, штрафов, процентов за счет денежных средств, находящихся на счетах налогоплательщика в банках» Журнала результатов работы налоговых органов по принудительному взысканию недоимки;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ежедневно формирует показатели сведений по форме №4-ОР, относящихся к взысканию задолженности организаций, обособленных подразделений и филиалов в соответствии со ст.45, 46 НК РФ;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своевременно применяет весь комплекс мер принудительного взыскания задолженности к налогоплательщикам-мигрантам</w:t>
      </w:r>
      <w:r w:rsidR="00BA18C8" w:rsidRPr="00097C0D">
        <w:rPr>
          <w:sz w:val="26"/>
          <w:szCs w:val="26"/>
        </w:rPr>
        <w:t xml:space="preserve"> </w:t>
      </w:r>
      <w:r w:rsidR="00C8384F" w:rsidRPr="00097C0D">
        <w:rPr>
          <w:sz w:val="26"/>
          <w:szCs w:val="26"/>
        </w:rPr>
        <w:t>в условиях внедрения ЕНС;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контролирует на постоянной основе заполнение информации в отношении должников, имеющие задолженность свыше 5 </w:t>
      </w:r>
      <w:proofErr w:type="spellStart"/>
      <w:r w:rsidRPr="00097C0D">
        <w:rPr>
          <w:sz w:val="26"/>
          <w:szCs w:val="26"/>
        </w:rPr>
        <w:t>млн</w:t>
      </w:r>
      <w:proofErr w:type="gramStart"/>
      <w:r w:rsidRPr="00097C0D">
        <w:rPr>
          <w:sz w:val="26"/>
          <w:szCs w:val="26"/>
        </w:rPr>
        <w:t>.р</w:t>
      </w:r>
      <w:proofErr w:type="gramEnd"/>
      <w:r w:rsidRPr="00097C0D">
        <w:rPr>
          <w:sz w:val="26"/>
          <w:szCs w:val="26"/>
        </w:rPr>
        <w:t>уб</w:t>
      </w:r>
      <w:proofErr w:type="spellEnd"/>
      <w:r w:rsidRPr="00097C0D">
        <w:rPr>
          <w:sz w:val="26"/>
          <w:szCs w:val="26"/>
        </w:rPr>
        <w:t>.;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собирает и передает </w:t>
      </w:r>
      <w:proofErr w:type="gramStart"/>
      <w:r w:rsidRPr="00097C0D">
        <w:rPr>
          <w:sz w:val="26"/>
          <w:szCs w:val="26"/>
        </w:rPr>
        <w:t>в правовой отдел пакет документов для направления заявление в суд на бездействие финансового органа</w:t>
      </w:r>
      <w:r w:rsidR="00C8384F" w:rsidRPr="00097C0D">
        <w:rPr>
          <w:sz w:val="26"/>
          <w:szCs w:val="26"/>
        </w:rPr>
        <w:t xml:space="preserve"> в условиях</w:t>
      </w:r>
      <w:proofErr w:type="gramEnd"/>
      <w:r w:rsidR="00C8384F" w:rsidRPr="00097C0D">
        <w:rPr>
          <w:sz w:val="26"/>
          <w:szCs w:val="26"/>
        </w:rPr>
        <w:t xml:space="preserve"> внедрения ЕНС;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своевременно осуществляет взыскание сумм налогов, сборов, пеней и штрафов, срок уплаты которых был изменен, в случаях нарушения налогоплательщиками условий предоставления отсрочек, рассрочек, инвестиционных налоговых кредитов</w:t>
      </w:r>
      <w:r w:rsidR="00C8384F" w:rsidRPr="00097C0D">
        <w:rPr>
          <w:sz w:val="26"/>
          <w:szCs w:val="26"/>
        </w:rPr>
        <w:t xml:space="preserve"> в условиях внедрения ЕНС;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выявляет нарушения у </w:t>
      </w:r>
      <w:r w:rsidR="00786EEC">
        <w:rPr>
          <w:sz w:val="26"/>
          <w:szCs w:val="26"/>
        </w:rPr>
        <w:t>УФК</w:t>
      </w:r>
      <w:r w:rsidRPr="00097C0D">
        <w:rPr>
          <w:sz w:val="26"/>
          <w:szCs w:val="26"/>
        </w:rPr>
        <w:t xml:space="preserve"> и Министерства финансов по вопросам своевременного исполнения вынесенных в отношении бюджетных и муниципальных учреждений решений по перечислению в бюджет налоговых и других обязательных платежей с оформлением соответствующего решения о результатах проверки и составлением административного протокола;</w:t>
      </w:r>
    </w:p>
    <w:p w:rsidR="0018346F" w:rsidRPr="00097C0D" w:rsidRDefault="0018346F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оказывает информационную поддержку плательщикам по вопросам реализации функций в условиях ЕНС;</w:t>
      </w:r>
    </w:p>
    <w:p w:rsidR="0018346F" w:rsidRPr="00097C0D" w:rsidRDefault="0018346F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проводит консультацию по вопросам внедрения ЕНС </w:t>
      </w:r>
      <w:r w:rsidRPr="00097C0D">
        <w:rPr>
          <w:snapToGrid w:val="0"/>
          <w:color w:val="000000"/>
          <w:sz w:val="26"/>
          <w:szCs w:val="26"/>
        </w:rPr>
        <w:t>на основании положений законодательства Российской Федерации о налогах и сборах с учетом внедрения ЕНС, иных нормативно-правовых актов;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знает и исполняет требования инструкции по делопроизводству </w:t>
      </w:r>
      <w:r w:rsidR="00786EEC">
        <w:rPr>
          <w:sz w:val="26"/>
          <w:szCs w:val="26"/>
        </w:rPr>
        <w:t>Управления</w:t>
      </w:r>
      <w:r w:rsidRPr="00097C0D">
        <w:rPr>
          <w:sz w:val="26"/>
          <w:szCs w:val="26"/>
        </w:rPr>
        <w:t>, в том числе с использованием системы электронного документооборота (СЭД) в</w:t>
      </w:r>
      <w:r w:rsidR="00C8384F" w:rsidRPr="00097C0D">
        <w:rPr>
          <w:sz w:val="26"/>
          <w:szCs w:val="26"/>
        </w:rPr>
        <w:t xml:space="preserve"> Управлении</w:t>
      </w:r>
      <w:r w:rsidRPr="00097C0D">
        <w:rPr>
          <w:sz w:val="26"/>
          <w:szCs w:val="26"/>
        </w:rPr>
        <w:t>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знает и исполняет положение о порядке  обращения со служебной информацией ограниченного распространения в налоговых органах, в том числе учет, обращение и хранение документов с грифом «</w:t>
      </w:r>
      <w:r w:rsidR="00786EEC">
        <w:rPr>
          <w:sz w:val="26"/>
          <w:szCs w:val="26"/>
        </w:rPr>
        <w:t>Д</w:t>
      </w:r>
      <w:r w:rsidRPr="00097C0D">
        <w:rPr>
          <w:sz w:val="26"/>
          <w:szCs w:val="26"/>
        </w:rPr>
        <w:t>ля служебного пользования»;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 xml:space="preserve">направляет запросы техническим специалистам программных комплексов </w:t>
      </w:r>
      <w:r w:rsidR="00C8384F" w:rsidRPr="00097C0D">
        <w:rPr>
          <w:sz w:val="26"/>
          <w:szCs w:val="26"/>
        </w:rPr>
        <w:t>Управления</w:t>
      </w:r>
      <w:r w:rsidRPr="00097C0D">
        <w:rPr>
          <w:sz w:val="26"/>
          <w:szCs w:val="26"/>
        </w:rPr>
        <w:t>, в случаях необходимости по направлениям своей работы;</w:t>
      </w:r>
    </w:p>
    <w:p w:rsidR="00823117" w:rsidRPr="00097C0D" w:rsidRDefault="00823117" w:rsidP="00D4612E">
      <w:pPr>
        <w:pStyle w:val="21"/>
        <w:widowControl w:val="0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 xml:space="preserve">представляет   в установленные сроки ответы на обращения, поступившие в адрес Управления; </w:t>
      </w:r>
    </w:p>
    <w:p w:rsidR="00823117" w:rsidRPr="00097C0D" w:rsidRDefault="00823117" w:rsidP="00D4612E">
      <w:pPr>
        <w:pStyle w:val="21"/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осуществляет работу по корректному отражению информации  в Интернет-сервис «Личный кабинет налогоплательщика для юридических лиц»;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своевременно  предоставляет информацию по своему направлению работы к протоколу аппаратного совещания, к коллегиям и т.д.;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E818C1" w:rsidRDefault="00823117" w:rsidP="00E818C1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lastRenderedPageBreak/>
        <w:t>знает и применяет в своей работе технологические процессы</w:t>
      </w:r>
      <w:r w:rsidR="00C8384F" w:rsidRPr="00097C0D">
        <w:rPr>
          <w:sz w:val="26"/>
          <w:szCs w:val="26"/>
        </w:rPr>
        <w:t xml:space="preserve"> и инструкции</w:t>
      </w:r>
      <w:r w:rsidRPr="00097C0D">
        <w:rPr>
          <w:sz w:val="26"/>
          <w:szCs w:val="26"/>
        </w:rPr>
        <w:t xml:space="preserve"> на рабочие места;</w:t>
      </w:r>
    </w:p>
    <w:p w:rsidR="00823117" w:rsidRPr="00E818C1" w:rsidRDefault="00823117" w:rsidP="00E818C1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E818C1">
        <w:rPr>
          <w:sz w:val="26"/>
          <w:szCs w:val="26"/>
        </w:rPr>
        <w:t>знает ПК «Система ЭОД местного уровня», ПК «АИС Налог-3»;</w:t>
      </w:r>
    </w:p>
    <w:p w:rsidR="00823117" w:rsidRPr="00097C0D" w:rsidRDefault="00823117" w:rsidP="00D4612E">
      <w:pPr>
        <w:numPr>
          <w:ilvl w:val="0"/>
          <w:numId w:val="14"/>
        </w:numPr>
        <w:ind w:left="0" w:firstLine="709"/>
        <w:rPr>
          <w:sz w:val="26"/>
          <w:szCs w:val="26"/>
        </w:rPr>
      </w:pPr>
      <w:r w:rsidRPr="00097C0D">
        <w:rPr>
          <w:sz w:val="26"/>
          <w:szCs w:val="26"/>
        </w:rPr>
        <w:t>осуществляет работу на  компьютере только со своим паролем, который хранит в тайне;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ежедневно получает почтовую корреспонденцию на бумажном носителе;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ежедневно проводит ознакомление с корреспонденцией, получаемой через систему электронного документооборота (СЭД);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проводит ежедневно техническое обслуживание компьютера: удаляет чистой фланелью пыль с наружных частей компьютера (монитора, системного блока, принтера, клавиатуры);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 xml:space="preserve">информирует начальника отдела и отдел информационных технологий  </w:t>
      </w:r>
      <w:proofErr w:type="gramStart"/>
      <w:r w:rsidRPr="00097C0D">
        <w:rPr>
          <w:sz w:val="26"/>
          <w:szCs w:val="26"/>
        </w:rPr>
        <w:t>об</w:t>
      </w:r>
      <w:proofErr w:type="gramEnd"/>
      <w:r w:rsidRPr="00097C0D">
        <w:rPr>
          <w:sz w:val="26"/>
          <w:szCs w:val="26"/>
        </w:rPr>
        <w:t xml:space="preserve"> </w:t>
      </w:r>
      <w:proofErr w:type="gramStart"/>
      <w:r w:rsidRPr="00097C0D">
        <w:rPr>
          <w:sz w:val="26"/>
          <w:szCs w:val="26"/>
        </w:rPr>
        <w:t>обнаруженных</w:t>
      </w:r>
      <w:proofErr w:type="gramEnd"/>
      <w:r w:rsidRPr="00097C0D">
        <w:rPr>
          <w:sz w:val="26"/>
          <w:szCs w:val="26"/>
        </w:rPr>
        <w:t xml:space="preserve"> неисправностей (запрещается переставлять    компьютер без согласования с отделом информационных технологий, а так же   проводить  самостоятельное вскрытие и ремонт компьютера);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осуществляет выход из программного комплекса,  выключает компьютер, принтер и другие электроприборы по окончанию работы и при выходе из  кабинета;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 xml:space="preserve">соблюдает внутренний распорядок </w:t>
      </w:r>
      <w:r w:rsidR="0018346F" w:rsidRPr="00097C0D">
        <w:rPr>
          <w:sz w:val="26"/>
          <w:szCs w:val="26"/>
        </w:rPr>
        <w:t>Управления</w:t>
      </w:r>
      <w:r w:rsidRPr="00097C0D">
        <w:rPr>
          <w:sz w:val="26"/>
          <w:szCs w:val="26"/>
        </w:rPr>
        <w:t>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своевременно и качественно исполняет поручения начальника отдела,  руководства Управления, данные в пределах их полномочий, установленных законодательством Российской Федерации;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в целях обеспечения эффективной работы Управления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сохраняет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823117" w:rsidRPr="00097C0D" w:rsidRDefault="00823117" w:rsidP="00D4612E">
      <w:pPr>
        <w:pStyle w:val="aa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выполняет иные поручения по заданию начальника отдела.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имеет право:</w:t>
      </w:r>
    </w:p>
    <w:p w:rsidR="0040553D" w:rsidRPr="00097C0D" w:rsidRDefault="0040553D" w:rsidP="0040553D">
      <w:pPr>
        <w:pStyle w:val="aa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вносить на рассмотрение начальника (заместителя) отдела предложения по вопросам совершенствования  методик работы отдела и улучшения качества обслуживания налогоплательщиков.</w:t>
      </w:r>
    </w:p>
    <w:p w:rsidR="0040553D" w:rsidRPr="00097C0D" w:rsidRDefault="0040553D" w:rsidP="0040553D">
      <w:pPr>
        <w:pStyle w:val="aa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097C0D">
        <w:rPr>
          <w:sz w:val="26"/>
          <w:szCs w:val="26"/>
        </w:rPr>
        <w:t xml:space="preserve">запрашивать и получать от других отделов </w:t>
      </w:r>
      <w:r w:rsidR="00574CE9" w:rsidRPr="00097C0D">
        <w:rPr>
          <w:sz w:val="26"/>
          <w:szCs w:val="26"/>
        </w:rPr>
        <w:t>Управления</w:t>
      </w:r>
      <w:r w:rsidRPr="00097C0D">
        <w:rPr>
          <w:sz w:val="26"/>
          <w:szCs w:val="26"/>
        </w:rPr>
        <w:t>, юридических и физических лиц, материалы и документы, необходимые для выполнения должностных обязанностей, а также знакомиться с указанными материалами в местах их нахождения.</w:t>
      </w:r>
    </w:p>
    <w:p w:rsidR="0040553D" w:rsidRPr="00097C0D" w:rsidRDefault="0040553D" w:rsidP="0040553D">
      <w:pPr>
        <w:pStyle w:val="aa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осуществлять иные права, предусмотренные  Положением об отделе, иными нормативными актами.</w:t>
      </w:r>
    </w:p>
    <w:p w:rsidR="0040553D" w:rsidRPr="00097C0D" w:rsidRDefault="0040553D" w:rsidP="0040553D">
      <w:pPr>
        <w:pStyle w:val="aa"/>
        <w:widowControl w:val="0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на защиту своих персональных данных;</w:t>
      </w:r>
    </w:p>
    <w:p w:rsidR="0040553D" w:rsidRPr="00097C0D" w:rsidRDefault="0040553D" w:rsidP="0040553D">
      <w:pPr>
        <w:pStyle w:val="aa"/>
        <w:widowControl w:val="0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40553D" w:rsidRPr="00097C0D" w:rsidRDefault="0040553D" w:rsidP="0040553D">
      <w:pPr>
        <w:pStyle w:val="aa"/>
        <w:widowControl w:val="0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</w:t>
      </w:r>
      <w:r w:rsidR="00574CE9" w:rsidRPr="00097C0D">
        <w:rPr>
          <w:sz w:val="26"/>
          <w:szCs w:val="26"/>
        </w:rPr>
        <w:t>.</w:t>
      </w:r>
    </w:p>
    <w:p w:rsidR="0040553D" w:rsidRPr="00097C0D" w:rsidRDefault="004B0A42" w:rsidP="0040553D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3.4. Государственный налоговый инспектор </w:t>
      </w:r>
      <w:r w:rsidR="0040553D" w:rsidRPr="00097C0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40553D" w:rsidRPr="00097C0D">
        <w:rPr>
          <w:rFonts w:cs="Times New Roman"/>
          <w:sz w:val="26"/>
          <w:szCs w:val="26"/>
        </w:rPr>
        <w:lastRenderedPageBreak/>
        <w:t>иные обязанности, предусмотренные</w:t>
      </w:r>
      <w:r w:rsidR="002626A6" w:rsidRPr="00097C0D">
        <w:rPr>
          <w:rFonts w:cs="Times New Roman"/>
          <w:sz w:val="26"/>
          <w:szCs w:val="26"/>
        </w:rPr>
        <w:t>:</w:t>
      </w:r>
      <w:r w:rsidR="0040553D" w:rsidRPr="00097C0D">
        <w:rPr>
          <w:rFonts w:cs="Times New Roman"/>
          <w:sz w:val="26"/>
          <w:szCs w:val="26"/>
        </w:rPr>
        <w:t xml:space="preserve"> законодательством Российской Федерации, Положением о ФНС России, об Управлении</w:t>
      </w:r>
      <w:r w:rsidR="002626A6" w:rsidRPr="00097C0D">
        <w:rPr>
          <w:rFonts w:cs="Times New Roman"/>
          <w:sz w:val="26"/>
          <w:szCs w:val="26"/>
        </w:rPr>
        <w:t>;</w:t>
      </w:r>
      <w:r w:rsidR="0040553D" w:rsidRPr="00097C0D">
        <w:rPr>
          <w:rFonts w:cs="Times New Roman"/>
          <w:sz w:val="26"/>
          <w:szCs w:val="26"/>
        </w:rPr>
        <w:t xml:space="preserve"> приказами (распоряжениями) ФНС России, Управления и иными нормативными правовыми актами.</w:t>
      </w:r>
    </w:p>
    <w:p w:rsidR="004B0A42" w:rsidRPr="00097C0D" w:rsidRDefault="004B0A42" w:rsidP="0040553D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3.5.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97C0D">
        <w:rPr>
          <w:rFonts w:cs="Times New Roman"/>
          <w:bCs/>
          <w:sz w:val="26"/>
          <w:szCs w:val="26"/>
        </w:rPr>
        <w:t>Кроме того, государственный налоговый инспектор отдела несет ответственность</w:t>
      </w:r>
      <w:r w:rsidRPr="00097C0D">
        <w:rPr>
          <w:rFonts w:cs="Times New Roman"/>
          <w:sz w:val="26"/>
          <w:szCs w:val="26"/>
        </w:rPr>
        <w:t>: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56C63" w:rsidRPr="00097C0D">
        <w:rPr>
          <w:rFonts w:cs="Times New Roman"/>
          <w:sz w:val="26"/>
          <w:szCs w:val="26"/>
        </w:rPr>
        <w:t>Управление</w:t>
      </w:r>
      <w:r w:rsidRPr="00097C0D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0553D" w:rsidRPr="00097C0D">
        <w:rPr>
          <w:rFonts w:cs="Times New Roman"/>
          <w:sz w:val="26"/>
          <w:szCs w:val="26"/>
        </w:rPr>
        <w:t>указаний,</w:t>
      </w:r>
      <w:r w:rsidRPr="00097C0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B0A42" w:rsidRPr="00097C0D" w:rsidRDefault="004B0A42" w:rsidP="004B0A42">
      <w:pPr>
        <w:tabs>
          <w:tab w:val="left" w:pos="851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B0A42" w:rsidRPr="00097C0D" w:rsidRDefault="004B0A42" w:rsidP="004B0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 вправе или обязан самостоятельно принимать</w:t>
      </w:r>
      <w:r w:rsidR="00735FBD" w:rsidRPr="00097C0D">
        <w:rPr>
          <w:rFonts w:cs="Times New Roman"/>
          <w:b/>
          <w:sz w:val="26"/>
          <w:szCs w:val="26"/>
        </w:rPr>
        <w:t xml:space="preserve"> </w:t>
      </w:r>
      <w:r w:rsidRPr="00097C0D">
        <w:rPr>
          <w:rFonts w:cs="Times New Roman"/>
          <w:b/>
          <w:sz w:val="26"/>
          <w:szCs w:val="26"/>
        </w:rPr>
        <w:t>управленческие и иные решения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735FBD" w:rsidRPr="00097C0D" w:rsidRDefault="004B0A42" w:rsidP="00735FBD">
      <w:pPr>
        <w:rPr>
          <w:rFonts w:eastAsia="Calibri" w:cs="Times New Roman"/>
          <w:sz w:val="26"/>
          <w:szCs w:val="26"/>
        </w:rPr>
      </w:pPr>
      <w:r w:rsidRPr="00097C0D">
        <w:rPr>
          <w:rFonts w:eastAsia="Calibri" w:cs="Times New Roman"/>
          <w:sz w:val="26"/>
          <w:szCs w:val="26"/>
        </w:rPr>
        <w:t>4.1. При исполнении служебных обязанностей государственный налоговый инспектор вправе самостоятельно принимать решения по вопросам</w:t>
      </w:r>
    </w:p>
    <w:p w:rsidR="00735FBD" w:rsidRPr="00097C0D" w:rsidRDefault="004B0A42" w:rsidP="00735FBD">
      <w:pPr>
        <w:rPr>
          <w:sz w:val="26"/>
          <w:szCs w:val="26"/>
        </w:rPr>
      </w:pPr>
      <w:r w:rsidRPr="00097C0D">
        <w:rPr>
          <w:rFonts w:eastAsia="Calibri" w:cs="Times New Roman"/>
          <w:sz w:val="26"/>
          <w:szCs w:val="26"/>
        </w:rPr>
        <w:t xml:space="preserve"> </w:t>
      </w:r>
      <w:r w:rsidR="00735FBD" w:rsidRPr="00097C0D">
        <w:t xml:space="preserve">-   </w:t>
      </w:r>
      <w:proofErr w:type="gramStart"/>
      <w:r w:rsidR="00735FBD" w:rsidRPr="00097C0D">
        <w:rPr>
          <w:sz w:val="26"/>
          <w:szCs w:val="26"/>
        </w:rPr>
        <w:t>относящимся</w:t>
      </w:r>
      <w:proofErr w:type="gramEnd"/>
      <w:r w:rsidR="00735FBD" w:rsidRPr="00097C0D">
        <w:rPr>
          <w:sz w:val="26"/>
          <w:szCs w:val="26"/>
        </w:rPr>
        <w:t xml:space="preserve"> к компетенции отдела.</w:t>
      </w:r>
    </w:p>
    <w:p w:rsidR="004B0A42" w:rsidRPr="00097C0D" w:rsidRDefault="004B0A42" w:rsidP="004B0A42">
      <w:pPr>
        <w:rPr>
          <w:rFonts w:eastAsia="Calibri" w:cs="Times New Roman"/>
          <w:sz w:val="26"/>
          <w:szCs w:val="26"/>
        </w:rPr>
      </w:pPr>
      <w:r w:rsidRPr="00097C0D">
        <w:rPr>
          <w:rFonts w:eastAsia="Calibri" w:cs="Times New Roman"/>
          <w:sz w:val="26"/>
          <w:szCs w:val="26"/>
        </w:rPr>
        <w:t>4.2.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B0A42" w:rsidRPr="00097C0D" w:rsidRDefault="001B23AA" w:rsidP="001B23AA">
      <w:pPr>
        <w:pStyle w:val="aa"/>
        <w:numPr>
          <w:ilvl w:val="0"/>
          <w:numId w:val="9"/>
        </w:numPr>
        <w:rPr>
          <w:rFonts w:eastAsia="Calibri"/>
          <w:sz w:val="26"/>
          <w:szCs w:val="26"/>
        </w:rPr>
      </w:pPr>
      <w:r w:rsidRPr="00097C0D">
        <w:rPr>
          <w:rFonts w:eastAsia="Calibri"/>
          <w:sz w:val="26"/>
          <w:szCs w:val="26"/>
        </w:rPr>
        <w:t>предусмотренным настоящим должностным регламентом</w:t>
      </w:r>
      <w:r w:rsidR="004B0A42" w:rsidRPr="00097C0D">
        <w:rPr>
          <w:rFonts w:eastAsia="Calibri"/>
          <w:sz w:val="26"/>
          <w:szCs w:val="26"/>
        </w:rPr>
        <w:t>.</w:t>
      </w: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                   (или) проектов управленческих и иных решений</w:t>
      </w: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5.1.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B0A42" w:rsidRPr="00097C0D" w:rsidRDefault="004B0A42" w:rsidP="004B0A42">
      <w:pPr>
        <w:shd w:val="clear" w:color="auto" w:fill="FFFFFF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4B0A42" w:rsidRPr="00097C0D" w:rsidRDefault="004B0A42" w:rsidP="004B0A42">
      <w:pPr>
        <w:shd w:val="clear" w:color="auto" w:fill="FFFFFF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lastRenderedPageBreak/>
        <w:t>иным вопросам.</w:t>
      </w:r>
    </w:p>
    <w:p w:rsidR="004B0A42" w:rsidRPr="00097C0D" w:rsidRDefault="004B0A42" w:rsidP="004B0A42">
      <w:pPr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5.2.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1B23AA" w:rsidRPr="00097C0D" w:rsidRDefault="001B23AA" w:rsidP="001B23AA">
      <w:pPr>
        <w:pStyle w:val="aa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отнесенных к компетенции Отдела, по результатам работы коллегии и совещаний, проводимых руководством Управления;</w:t>
      </w:r>
    </w:p>
    <w:p w:rsidR="001B23AA" w:rsidRPr="00097C0D" w:rsidRDefault="001B23AA" w:rsidP="001B23AA">
      <w:pPr>
        <w:pStyle w:val="aa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положений об отделе;</w:t>
      </w:r>
    </w:p>
    <w:p w:rsidR="001B23AA" w:rsidRPr="00097C0D" w:rsidRDefault="001B23AA" w:rsidP="001B23AA">
      <w:pPr>
        <w:pStyle w:val="aa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>графика отпусков гражданских служащих отдела;</w:t>
      </w:r>
    </w:p>
    <w:p w:rsidR="001B23AA" w:rsidRPr="00097C0D" w:rsidRDefault="001B23AA" w:rsidP="001B23AA">
      <w:pPr>
        <w:pStyle w:val="aa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097C0D">
        <w:rPr>
          <w:sz w:val="26"/>
          <w:szCs w:val="26"/>
        </w:rPr>
        <w:t xml:space="preserve">иных актов по поручению  руководства </w:t>
      </w:r>
      <w:r w:rsidR="0018346F" w:rsidRPr="00097C0D">
        <w:rPr>
          <w:sz w:val="26"/>
          <w:szCs w:val="26"/>
        </w:rPr>
        <w:t>Управления</w:t>
      </w:r>
      <w:r w:rsidRPr="00097C0D">
        <w:rPr>
          <w:sz w:val="26"/>
          <w:szCs w:val="26"/>
        </w:rPr>
        <w:t>.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97C0D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принятия данных решений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ind w:right="17"/>
        <w:rPr>
          <w:rFonts w:cs="Times New Roman"/>
          <w:bCs/>
          <w:sz w:val="26"/>
          <w:szCs w:val="26"/>
        </w:rPr>
      </w:pPr>
      <w:r w:rsidRPr="00097C0D">
        <w:rPr>
          <w:rFonts w:cs="Times New Roman"/>
          <w:sz w:val="26"/>
          <w:szCs w:val="26"/>
        </w:rPr>
        <w:t>6. </w:t>
      </w:r>
      <w:r w:rsidRPr="00097C0D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B0A42" w:rsidRPr="00097C0D" w:rsidRDefault="004B0A42" w:rsidP="004B0A4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7. </w:t>
      </w:r>
      <w:proofErr w:type="gramStart"/>
      <w:r w:rsidRPr="00097C0D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097C0D">
        <w:rPr>
          <w:rFonts w:cs="Times New Roman"/>
          <w:sz w:val="26"/>
          <w:szCs w:val="26"/>
        </w:rPr>
        <w:t xml:space="preserve">; </w:t>
      </w:r>
      <w:proofErr w:type="gramStart"/>
      <w:r w:rsidRPr="00097C0D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097C0D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97C0D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Федеральной налоговой службы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683583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8. </w:t>
      </w:r>
      <w:r w:rsidR="00AD047C">
        <w:rPr>
          <w:rFonts w:eastAsia="Calibri" w:cs="Times New Roman"/>
          <w:sz w:val="26"/>
          <w:szCs w:val="26"/>
        </w:rPr>
        <w:t xml:space="preserve"> Г</w:t>
      </w:r>
      <w:r w:rsidRPr="00097C0D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AD047C">
        <w:rPr>
          <w:rFonts w:eastAsia="Calibri" w:cs="Times New Roman"/>
          <w:sz w:val="26"/>
          <w:szCs w:val="26"/>
        </w:rPr>
        <w:t xml:space="preserve">принимает участие в </w:t>
      </w:r>
      <w:r w:rsidRPr="00097C0D">
        <w:rPr>
          <w:rFonts w:eastAsia="Calibri" w:cs="Times New Roman"/>
          <w:sz w:val="26"/>
          <w:szCs w:val="26"/>
        </w:rPr>
        <w:t>оказани</w:t>
      </w:r>
      <w:r w:rsidR="00AD047C">
        <w:rPr>
          <w:rFonts w:eastAsia="Calibri" w:cs="Times New Roman"/>
          <w:sz w:val="26"/>
          <w:szCs w:val="26"/>
        </w:rPr>
        <w:t>и</w:t>
      </w:r>
      <w:r w:rsidRPr="00097C0D">
        <w:rPr>
          <w:rFonts w:eastAsia="Calibri" w:cs="Times New Roman"/>
          <w:sz w:val="26"/>
          <w:szCs w:val="26"/>
        </w:rPr>
        <w:t xml:space="preserve"> следующих государственных услуг</w:t>
      </w:r>
      <w:bookmarkStart w:id="0" w:name="_GoBack"/>
      <w:bookmarkEnd w:id="0"/>
      <w:r w:rsidRPr="00097C0D">
        <w:rPr>
          <w:rFonts w:eastAsia="Calibri" w:cs="Times New Roman"/>
          <w:sz w:val="26"/>
          <w:szCs w:val="26"/>
        </w:rPr>
        <w:t>:</w:t>
      </w:r>
    </w:p>
    <w:p w:rsidR="004B0A42" w:rsidRPr="00097C0D" w:rsidRDefault="004B0A42" w:rsidP="00683583">
      <w:pPr>
        <w:shd w:val="clear" w:color="auto" w:fill="FFFFFF" w:themeFill="background1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097C0D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97C0D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B0A42" w:rsidRPr="00097C0D" w:rsidRDefault="004B0A42" w:rsidP="004B0A4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97C0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0A42" w:rsidRPr="00097C0D" w:rsidRDefault="004B0A42" w:rsidP="004B0A42">
      <w:pPr>
        <w:widowControl w:val="0"/>
        <w:rPr>
          <w:rFonts w:cs="Times New Roman"/>
          <w:sz w:val="26"/>
          <w:szCs w:val="26"/>
        </w:rPr>
      </w:pPr>
      <w:r w:rsidRPr="00097C0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B0A42" w:rsidRPr="00097C0D" w:rsidRDefault="004B0A4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0A42" w:rsidRPr="00097C0D" w:rsidRDefault="004B0A4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6766E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0B82" w:rsidRPr="00097C0D" w:rsidRDefault="00440B82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274E6" w:rsidRPr="00097C0D" w:rsidRDefault="009274E6" w:rsidP="004B0A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0A42" w:rsidRDefault="004B0A42" w:rsidP="00393E5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4B0A42" w:rsidSect="008E168F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7B6" w:rsidRDefault="00FE07B6" w:rsidP="00EA6485">
      <w:r>
        <w:separator/>
      </w:r>
    </w:p>
  </w:endnote>
  <w:endnote w:type="continuationSeparator" w:id="0">
    <w:p w:rsidR="00FE07B6" w:rsidRDefault="00FE07B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7B6" w:rsidRDefault="00FE07B6" w:rsidP="00EA6485">
      <w:r>
        <w:separator/>
      </w:r>
    </w:p>
  </w:footnote>
  <w:footnote w:type="continuationSeparator" w:id="0">
    <w:p w:rsidR="00FE07B6" w:rsidRDefault="00FE07B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1447" w:rsidRPr="00B310A4" w:rsidRDefault="0039072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144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047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1447" w:rsidRPr="00B310A4" w:rsidRDefault="0007144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50F"/>
    <w:multiLevelType w:val="hybridMultilevel"/>
    <w:tmpl w:val="8AF67BB4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F80105"/>
    <w:multiLevelType w:val="hybridMultilevel"/>
    <w:tmpl w:val="A2566BAE"/>
    <w:lvl w:ilvl="0" w:tplc="8B42D5D4">
      <w:start w:val="5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2F00"/>
    <w:multiLevelType w:val="hybridMultilevel"/>
    <w:tmpl w:val="B71C58B4"/>
    <w:lvl w:ilvl="0" w:tplc="BED46C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64CCE"/>
    <w:multiLevelType w:val="hybridMultilevel"/>
    <w:tmpl w:val="3EC46DB4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B49AE"/>
    <w:multiLevelType w:val="hybridMultilevel"/>
    <w:tmpl w:val="56F67018"/>
    <w:lvl w:ilvl="0" w:tplc="BED46CB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0C4D1B"/>
    <w:multiLevelType w:val="hybridMultilevel"/>
    <w:tmpl w:val="B2AAB9E4"/>
    <w:lvl w:ilvl="0" w:tplc="6414DD3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04E778A"/>
    <w:multiLevelType w:val="hybridMultilevel"/>
    <w:tmpl w:val="992E257A"/>
    <w:lvl w:ilvl="0" w:tplc="BED46CB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864D59"/>
    <w:multiLevelType w:val="hybridMultilevel"/>
    <w:tmpl w:val="6EE004EA"/>
    <w:lvl w:ilvl="0" w:tplc="BED46CBE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40CD1"/>
    <w:multiLevelType w:val="hybridMultilevel"/>
    <w:tmpl w:val="BBB235BC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34977"/>
    <w:multiLevelType w:val="hybridMultilevel"/>
    <w:tmpl w:val="48C4E7EE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386FC7"/>
    <w:multiLevelType w:val="hybridMultilevel"/>
    <w:tmpl w:val="0C8A7DB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5C09163C"/>
    <w:multiLevelType w:val="hybridMultilevel"/>
    <w:tmpl w:val="7E52AE5A"/>
    <w:lvl w:ilvl="0" w:tplc="6414DD3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717571B4"/>
    <w:multiLevelType w:val="hybridMultilevel"/>
    <w:tmpl w:val="E9A628F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364647"/>
    <w:multiLevelType w:val="hybridMultilevel"/>
    <w:tmpl w:val="92FC520E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E80BEE"/>
    <w:multiLevelType w:val="hybridMultilevel"/>
    <w:tmpl w:val="D3B69B2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5"/>
  </w:num>
  <w:num w:numId="7">
    <w:abstractNumId w:val="13"/>
  </w:num>
  <w:num w:numId="8">
    <w:abstractNumId w:val="0"/>
  </w:num>
  <w:num w:numId="9">
    <w:abstractNumId w:val="14"/>
  </w:num>
  <w:num w:numId="10">
    <w:abstractNumId w:val="3"/>
  </w:num>
  <w:num w:numId="11">
    <w:abstractNumId w:val="7"/>
  </w:num>
  <w:num w:numId="12">
    <w:abstractNumId w:val="4"/>
  </w:num>
  <w:num w:numId="13">
    <w:abstractNumId w:val="2"/>
  </w:num>
  <w:num w:numId="14">
    <w:abstractNumId w:val="1"/>
  </w:num>
  <w:num w:numId="15">
    <w:abstractNumId w:val="15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34ED"/>
    <w:rsid w:val="000108C0"/>
    <w:rsid w:val="00032A2F"/>
    <w:rsid w:val="00037BD1"/>
    <w:rsid w:val="000421FC"/>
    <w:rsid w:val="00043E14"/>
    <w:rsid w:val="00056B93"/>
    <w:rsid w:val="00066E3C"/>
    <w:rsid w:val="00070D4C"/>
    <w:rsid w:val="00070E27"/>
    <w:rsid w:val="00071447"/>
    <w:rsid w:val="00092DB7"/>
    <w:rsid w:val="00095ACA"/>
    <w:rsid w:val="0009659B"/>
    <w:rsid w:val="00097C0D"/>
    <w:rsid w:val="000A1DB8"/>
    <w:rsid w:val="000A24CC"/>
    <w:rsid w:val="000A292F"/>
    <w:rsid w:val="000B335B"/>
    <w:rsid w:val="000C5876"/>
    <w:rsid w:val="000D3857"/>
    <w:rsid w:val="000F187E"/>
    <w:rsid w:val="00110415"/>
    <w:rsid w:val="00111DC5"/>
    <w:rsid w:val="001130C3"/>
    <w:rsid w:val="001158C8"/>
    <w:rsid w:val="0011764A"/>
    <w:rsid w:val="00122E85"/>
    <w:rsid w:val="00125A76"/>
    <w:rsid w:val="00151DAA"/>
    <w:rsid w:val="00153D8E"/>
    <w:rsid w:val="00157749"/>
    <w:rsid w:val="001803BB"/>
    <w:rsid w:val="0018346F"/>
    <w:rsid w:val="00194DA1"/>
    <w:rsid w:val="001A075A"/>
    <w:rsid w:val="001A3FB9"/>
    <w:rsid w:val="001A40B3"/>
    <w:rsid w:val="001A6C3C"/>
    <w:rsid w:val="001B23AA"/>
    <w:rsid w:val="001D3050"/>
    <w:rsid w:val="001D45A3"/>
    <w:rsid w:val="001E1D79"/>
    <w:rsid w:val="001E25C6"/>
    <w:rsid w:val="001E2F40"/>
    <w:rsid w:val="001E44D1"/>
    <w:rsid w:val="00214679"/>
    <w:rsid w:val="00217BC2"/>
    <w:rsid w:val="00217CDC"/>
    <w:rsid w:val="00226117"/>
    <w:rsid w:val="0025291D"/>
    <w:rsid w:val="00252A36"/>
    <w:rsid w:val="002611C5"/>
    <w:rsid w:val="00261D01"/>
    <w:rsid w:val="002626A6"/>
    <w:rsid w:val="00265074"/>
    <w:rsid w:val="002661FA"/>
    <w:rsid w:val="00273925"/>
    <w:rsid w:val="002748F3"/>
    <w:rsid w:val="002A1043"/>
    <w:rsid w:val="002B3F6A"/>
    <w:rsid w:val="003125BF"/>
    <w:rsid w:val="003132A0"/>
    <w:rsid w:val="00330871"/>
    <w:rsid w:val="00334E13"/>
    <w:rsid w:val="00336551"/>
    <w:rsid w:val="00343095"/>
    <w:rsid w:val="003540DA"/>
    <w:rsid w:val="003653BD"/>
    <w:rsid w:val="00390724"/>
    <w:rsid w:val="00393E57"/>
    <w:rsid w:val="003950A3"/>
    <w:rsid w:val="003A1F6E"/>
    <w:rsid w:val="003C5FD1"/>
    <w:rsid w:val="003D77E9"/>
    <w:rsid w:val="003E5F07"/>
    <w:rsid w:val="0040553D"/>
    <w:rsid w:val="004168FB"/>
    <w:rsid w:val="00427F3F"/>
    <w:rsid w:val="00440B82"/>
    <w:rsid w:val="0045179F"/>
    <w:rsid w:val="00452495"/>
    <w:rsid w:val="00456818"/>
    <w:rsid w:val="0046183D"/>
    <w:rsid w:val="00462658"/>
    <w:rsid w:val="00466AD3"/>
    <w:rsid w:val="00480822"/>
    <w:rsid w:val="00481EAB"/>
    <w:rsid w:val="00484D14"/>
    <w:rsid w:val="00492155"/>
    <w:rsid w:val="00495636"/>
    <w:rsid w:val="00497013"/>
    <w:rsid w:val="004B0A42"/>
    <w:rsid w:val="004C2FFA"/>
    <w:rsid w:val="004E2C0D"/>
    <w:rsid w:val="004E424F"/>
    <w:rsid w:val="004F0B90"/>
    <w:rsid w:val="004F275C"/>
    <w:rsid w:val="00570D50"/>
    <w:rsid w:val="00572F9D"/>
    <w:rsid w:val="00574CE9"/>
    <w:rsid w:val="005856AA"/>
    <w:rsid w:val="005A658A"/>
    <w:rsid w:val="005B11E2"/>
    <w:rsid w:val="005B7BD9"/>
    <w:rsid w:val="005C4374"/>
    <w:rsid w:val="005E6D2C"/>
    <w:rsid w:val="005E6F31"/>
    <w:rsid w:val="00601182"/>
    <w:rsid w:val="0060771C"/>
    <w:rsid w:val="00616517"/>
    <w:rsid w:val="0065447F"/>
    <w:rsid w:val="006650E1"/>
    <w:rsid w:val="006747F6"/>
    <w:rsid w:val="006766E2"/>
    <w:rsid w:val="00683583"/>
    <w:rsid w:val="00687167"/>
    <w:rsid w:val="0069001C"/>
    <w:rsid w:val="00690B2D"/>
    <w:rsid w:val="006B32B1"/>
    <w:rsid w:val="006B79DB"/>
    <w:rsid w:val="006C6E7C"/>
    <w:rsid w:val="006C73DA"/>
    <w:rsid w:val="006D5888"/>
    <w:rsid w:val="006F09B8"/>
    <w:rsid w:val="006F23AA"/>
    <w:rsid w:val="006F3EFB"/>
    <w:rsid w:val="006F7692"/>
    <w:rsid w:val="00725F6F"/>
    <w:rsid w:val="007324C5"/>
    <w:rsid w:val="00735EA7"/>
    <w:rsid w:val="00735FBD"/>
    <w:rsid w:val="00737771"/>
    <w:rsid w:val="007404B0"/>
    <w:rsid w:val="00761188"/>
    <w:rsid w:val="007772F6"/>
    <w:rsid w:val="007819D0"/>
    <w:rsid w:val="00786BA1"/>
    <w:rsid w:val="00786EEC"/>
    <w:rsid w:val="007926BF"/>
    <w:rsid w:val="007A7DB0"/>
    <w:rsid w:val="007B7A87"/>
    <w:rsid w:val="007C05C5"/>
    <w:rsid w:val="007C17A8"/>
    <w:rsid w:val="007D4DBE"/>
    <w:rsid w:val="007E4325"/>
    <w:rsid w:val="007F5EE1"/>
    <w:rsid w:val="008106ED"/>
    <w:rsid w:val="00810D38"/>
    <w:rsid w:val="00810F8F"/>
    <w:rsid w:val="0081306D"/>
    <w:rsid w:val="00823117"/>
    <w:rsid w:val="00833F7D"/>
    <w:rsid w:val="00841640"/>
    <w:rsid w:val="0085364E"/>
    <w:rsid w:val="0086047F"/>
    <w:rsid w:val="00881E11"/>
    <w:rsid w:val="008A1DE6"/>
    <w:rsid w:val="008A2AEA"/>
    <w:rsid w:val="008B3713"/>
    <w:rsid w:val="008B593D"/>
    <w:rsid w:val="008D109C"/>
    <w:rsid w:val="008E168F"/>
    <w:rsid w:val="008E7BF2"/>
    <w:rsid w:val="008F029A"/>
    <w:rsid w:val="008F1886"/>
    <w:rsid w:val="008F4A98"/>
    <w:rsid w:val="008F5674"/>
    <w:rsid w:val="008F63A9"/>
    <w:rsid w:val="00905F82"/>
    <w:rsid w:val="009129AC"/>
    <w:rsid w:val="009274E6"/>
    <w:rsid w:val="00940C2B"/>
    <w:rsid w:val="00940C9B"/>
    <w:rsid w:val="00942D85"/>
    <w:rsid w:val="00954D88"/>
    <w:rsid w:val="009573B5"/>
    <w:rsid w:val="00960679"/>
    <w:rsid w:val="009631F2"/>
    <w:rsid w:val="00981DFC"/>
    <w:rsid w:val="009A1FFF"/>
    <w:rsid w:val="009B5C52"/>
    <w:rsid w:val="00A1369D"/>
    <w:rsid w:val="00A13D56"/>
    <w:rsid w:val="00A226B2"/>
    <w:rsid w:val="00A37715"/>
    <w:rsid w:val="00A422AF"/>
    <w:rsid w:val="00A433CC"/>
    <w:rsid w:val="00A470E2"/>
    <w:rsid w:val="00A47CFC"/>
    <w:rsid w:val="00A51B8A"/>
    <w:rsid w:val="00A70AE2"/>
    <w:rsid w:val="00A73786"/>
    <w:rsid w:val="00A7566B"/>
    <w:rsid w:val="00A87DF2"/>
    <w:rsid w:val="00A9231B"/>
    <w:rsid w:val="00A95164"/>
    <w:rsid w:val="00AB098D"/>
    <w:rsid w:val="00AC1C93"/>
    <w:rsid w:val="00AC32E2"/>
    <w:rsid w:val="00AC4E35"/>
    <w:rsid w:val="00AD047C"/>
    <w:rsid w:val="00AD08A9"/>
    <w:rsid w:val="00B01B29"/>
    <w:rsid w:val="00B05247"/>
    <w:rsid w:val="00B05EAF"/>
    <w:rsid w:val="00B227FE"/>
    <w:rsid w:val="00B23407"/>
    <w:rsid w:val="00B32811"/>
    <w:rsid w:val="00B3575E"/>
    <w:rsid w:val="00B37137"/>
    <w:rsid w:val="00B46F4A"/>
    <w:rsid w:val="00B56B04"/>
    <w:rsid w:val="00B56C63"/>
    <w:rsid w:val="00B600D6"/>
    <w:rsid w:val="00B71DBB"/>
    <w:rsid w:val="00B8021A"/>
    <w:rsid w:val="00B86305"/>
    <w:rsid w:val="00B9573C"/>
    <w:rsid w:val="00B97DEE"/>
    <w:rsid w:val="00BA18C8"/>
    <w:rsid w:val="00BA3C50"/>
    <w:rsid w:val="00BB356A"/>
    <w:rsid w:val="00BC5ABC"/>
    <w:rsid w:val="00BD05C1"/>
    <w:rsid w:val="00BF04B9"/>
    <w:rsid w:val="00BF6176"/>
    <w:rsid w:val="00C17390"/>
    <w:rsid w:val="00C20F96"/>
    <w:rsid w:val="00C3383C"/>
    <w:rsid w:val="00C339AD"/>
    <w:rsid w:val="00C45772"/>
    <w:rsid w:val="00C52BF4"/>
    <w:rsid w:val="00C651F2"/>
    <w:rsid w:val="00C75A27"/>
    <w:rsid w:val="00C777A4"/>
    <w:rsid w:val="00C8384F"/>
    <w:rsid w:val="00C964F4"/>
    <w:rsid w:val="00CB5458"/>
    <w:rsid w:val="00CB61FE"/>
    <w:rsid w:val="00CC00C5"/>
    <w:rsid w:val="00CE4BFB"/>
    <w:rsid w:val="00CF776E"/>
    <w:rsid w:val="00D04F4C"/>
    <w:rsid w:val="00D21227"/>
    <w:rsid w:val="00D35F06"/>
    <w:rsid w:val="00D40D84"/>
    <w:rsid w:val="00D4612E"/>
    <w:rsid w:val="00D5484F"/>
    <w:rsid w:val="00D73C94"/>
    <w:rsid w:val="00D7664A"/>
    <w:rsid w:val="00D77633"/>
    <w:rsid w:val="00D81413"/>
    <w:rsid w:val="00D931DC"/>
    <w:rsid w:val="00DA7B9C"/>
    <w:rsid w:val="00DB1A39"/>
    <w:rsid w:val="00DB339F"/>
    <w:rsid w:val="00DC02CF"/>
    <w:rsid w:val="00DC270C"/>
    <w:rsid w:val="00DC3536"/>
    <w:rsid w:val="00DC3746"/>
    <w:rsid w:val="00DE24E3"/>
    <w:rsid w:val="00DE2FAA"/>
    <w:rsid w:val="00E030BE"/>
    <w:rsid w:val="00E07A65"/>
    <w:rsid w:val="00E16F63"/>
    <w:rsid w:val="00E224D5"/>
    <w:rsid w:val="00E4066A"/>
    <w:rsid w:val="00E408A9"/>
    <w:rsid w:val="00E470BB"/>
    <w:rsid w:val="00E507D9"/>
    <w:rsid w:val="00E6138E"/>
    <w:rsid w:val="00E61F3D"/>
    <w:rsid w:val="00E66447"/>
    <w:rsid w:val="00E739B6"/>
    <w:rsid w:val="00E8168B"/>
    <w:rsid w:val="00E818C1"/>
    <w:rsid w:val="00E95EB5"/>
    <w:rsid w:val="00EA2BF2"/>
    <w:rsid w:val="00EA6362"/>
    <w:rsid w:val="00EA6485"/>
    <w:rsid w:val="00EE1BE8"/>
    <w:rsid w:val="00EE5B56"/>
    <w:rsid w:val="00EF10F8"/>
    <w:rsid w:val="00F12D9B"/>
    <w:rsid w:val="00F32F8A"/>
    <w:rsid w:val="00F35394"/>
    <w:rsid w:val="00F42E0D"/>
    <w:rsid w:val="00F6025D"/>
    <w:rsid w:val="00F65F97"/>
    <w:rsid w:val="00F953E6"/>
    <w:rsid w:val="00FA5269"/>
    <w:rsid w:val="00FA6BDB"/>
    <w:rsid w:val="00FB30A1"/>
    <w:rsid w:val="00FB389B"/>
    <w:rsid w:val="00FB4DA4"/>
    <w:rsid w:val="00FC6CC1"/>
    <w:rsid w:val="00FD7C1A"/>
    <w:rsid w:val="00FE0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B61FE"/>
    <w:pPr>
      <w:widowControl w:val="0"/>
      <w:spacing w:before="0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semiHidden/>
    <w:unhideWhenUsed/>
    <w:rsid w:val="00570D50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70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70D50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66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664A"/>
    <w:rPr>
      <w:rFonts w:ascii="Tahoma" w:hAnsi="Tahoma" w:cs="Tahoma"/>
      <w:sz w:val="16"/>
      <w:szCs w:val="16"/>
    </w:rPr>
  </w:style>
  <w:style w:type="paragraph" w:styleId="ad">
    <w:name w:val="Plain Text"/>
    <w:basedOn w:val="a"/>
    <w:link w:val="ae"/>
    <w:rsid w:val="00C964F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C964F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CB6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B61FE"/>
    <w:pPr>
      <w:widowControl w:val="0"/>
      <w:spacing w:before="0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semiHidden/>
    <w:unhideWhenUsed/>
    <w:rsid w:val="00570D50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70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70D50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66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664A"/>
    <w:rPr>
      <w:rFonts w:ascii="Tahoma" w:hAnsi="Tahoma" w:cs="Tahoma"/>
      <w:sz w:val="16"/>
      <w:szCs w:val="16"/>
    </w:rPr>
  </w:style>
  <w:style w:type="paragraph" w:styleId="ad">
    <w:name w:val="Plain Text"/>
    <w:basedOn w:val="a"/>
    <w:link w:val="ae"/>
    <w:rsid w:val="00C964F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C964F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CB6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E9A74-0A74-4297-834B-27C9E731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3259</Words>
  <Characters>18582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2023-01-13T10:48:00Z</cp:lastPrinted>
  <dcterms:created xsi:type="dcterms:W3CDTF">2023-02-08T04:57:00Z</dcterms:created>
  <dcterms:modified xsi:type="dcterms:W3CDTF">2023-02-09T04:51:00Z</dcterms:modified>
</cp:coreProperties>
</file>